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3D" w:rsidRPr="004C4FD4" w:rsidRDefault="00121B3D" w:rsidP="00121B3D">
      <w:pPr>
        <w:jc w:val="center"/>
        <w:rPr>
          <w:rFonts w:ascii="仿宋_GB2312" w:eastAsia="仿宋_GB2312" w:hint="eastAsia"/>
          <w:szCs w:val="21"/>
        </w:rPr>
      </w:pPr>
      <w:r>
        <w:rPr>
          <w:rFonts w:ascii="黑体" w:eastAsia="黑体" w:hint="eastAsia"/>
          <w:sz w:val="30"/>
          <w:szCs w:val="30"/>
        </w:rPr>
        <w:t>河西学院“校园一卡通”功能</w:t>
      </w:r>
      <w:proofErr w:type="gramStart"/>
      <w:r>
        <w:rPr>
          <w:rFonts w:ascii="黑体" w:eastAsia="黑体" w:hint="eastAsia"/>
          <w:sz w:val="30"/>
          <w:szCs w:val="30"/>
        </w:rPr>
        <w:t>卡</w:t>
      </w:r>
      <w:r w:rsidRPr="007C7BDC">
        <w:rPr>
          <w:rFonts w:ascii="黑体" w:eastAsia="黑体" w:hint="eastAsia"/>
          <w:sz w:val="30"/>
          <w:szCs w:val="30"/>
        </w:rPr>
        <w:t>申请</w:t>
      </w:r>
      <w:proofErr w:type="gramEnd"/>
      <w:r>
        <w:rPr>
          <w:rFonts w:ascii="黑体" w:eastAsia="黑体" w:hint="eastAsia"/>
          <w:sz w:val="30"/>
          <w:szCs w:val="30"/>
        </w:rPr>
        <w:t>须知</w:t>
      </w:r>
    </w:p>
    <w:p w:rsidR="00121B3D" w:rsidRDefault="00121B3D" w:rsidP="00121B3D">
      <w:pPr>
        <w:snapToGrid w:val="0"/>
        <w:spacing w:line="264" w:lineRule="auto"/>
        <w:ind w:firstLine="437"/>
        <w:rPr>
          <w:rFonts w:ascii="仿宋_GB2312" w:eastAsia="仿宋_GB2312" w:hAnsi="宋体" w:hint="eastAsia"/>
          <w:sz w:val="24"/>
        </w:rPr>
      </w:pPr>
    </w:p>
    <w:p w:rsidR="00121B3D" w:rsidRPr="00547DAC" w:rsidRDefault="00121B3D" w:rsidP="00121B3D">
      <w:pPr>
        <w:snapToGrid w:val="0"/>
        <w:spacing w:line="264" w:lineRule="auto"/>
        <w:ind w:firstLine="437"/>
        <w:rPr>
          <w:rFonts w:ascii="仿宋_GB2312" w:eastAsia="仿宋_GB2312" w:hAnsi="宋体" w:hint="eastAsia"/>
          <w:sz w:val="24"/>
        </w:rPr>
      </w:pPr>
      <w:r w:rsidRPr="00547DAC">
        <w:rPr>
          <w:rFonts w:ascii="仿宋_GB2312" w:eastAsia="仿宋_GB2312" w:hAnsi="宋体" w:hint="eastAsia"/>
          <w:sz w:val="24"/>
        </w:rPr>
        <w:t>为进一步强化“校园一卡通”</w:t>
      </w:r>
      <w:r>
        <w:rPr>
          <w:rFonts w:ascii="仿宋_GB2312" w:eastAsia="仿宋_GB2312" w:hAnsi="宋体" w:hint="eastAsia"/>
          <w:b/>
          <w:sz w:val="24"/>
        </w:rPr>
        <w:t>功能卡</w:t>
      </w:r>
      <w:r w:rsidRPr="00D23D35">
        <w:rPr>
          <w:rFonts w:ascii="仿宋_GB2312" w:eastAsia="仿宋_GB2312" w:hAnsi="宋体" w:hint="eastAsia"/>
          <w:b/>
          <w:sz w:val="24"/>
        </w:rPr>
        <w:t>（采用实名制）</w:t>
      </w:r>
      <w:r w:rsidRPr="00547DAC">
        <w:rPr>
          <w:rFonts w:ascii="仿宋_GB2312" w:eastAsia="仿宋_GB2312" w:hAnsi="宋体" w:hint="eastAsia"/>
          <w:sz w:val="24"/>
        </w:rPr>
        <w:t>的申请流程和使用规范，明确各集体申请办理单位的告知义务和责任，</w:t>
      </w:r>
      <w:proofErr w:type="gramStart"/>
      <w:r w:rsidRPr="00547DAC">
        <w:rPr>
          <w:rFonts w:ascii="仿宋_GB2312" w:eastAsia="仿宋_GB2312" w:hAnsi="宋体" w:hint="eastAsia"/>
          <w:sz w:val="24"/>
        </w:rPr>
        <w:t>特说明</w:t>
      </w:r>
      <w:proofErr w:type="gramEnd"/>
      <w:r w:rsidRPr="00547DAC">
        <w:rPr>
          <w:rFonts w:ascii="仿宋_GB2312" w:eastAsia="仿宋_GB2312" w:hAnsi="宋体" w:hint="eastAsia"/>
          <w:sz w:val="24"/>
        </w:rPr>
        <w:t>如下：</w:t>
      </w:r>
    </w:p>
    <w:p w:rsidR="00121B3D" w:rsidRPr="00547DAC" w:rsidRDefault="00121B3D" w:rsidP="00121B3D">
      <w:pPr>
        <w:snapToGrid w:val="0"/>
        <w:spacing w:line="264" w:lineRule="auto"/>
        <w:ind w:firstLine="437"/>
        <w:rPr>
          <w:rFonts w:ascii="仿宋_GB2312" w:eastAsia="仿宋_GB2312" w:hAnsi="宋体" w:hint="eastAsia"/>
          <w:sz w:val="24"/>
        </w:rPr>
      </w:pPr>
      <w:r w:rsidRPr="00547DAC">
        <w:rPr>
          <w:rFonts w:ascii="仿宋_GB2312" w:eastAsia="仿宋_GB2312" w:hAnsi="宋体" w:hint="eastAsia"/>
          <w:sz w:val="24"/>
        </w:rPr>
        <w:t>一、</w:t>
      </w:r>
      <w:r w:rsidRPr="008012D3">
        <w:rPr>
          <w:rFonts w:ascii="仿宋_GB2312" w:eastAsia="仿宋_GB2312" w:hAnsi="宋体" w:hint="eastAsia"/>
          <w:sz w:val="24"/>
        </w:rPr>
        <w:t>申请功能卡的人员应符合以下条件</w:t>
      </w:r>
      <w:r w:rsidRPr="00547DAC">
        <w:rPr>
          <w:rFonts w:ascii="仿宋_GB2312" w:eastAsia="仿宋_GB2312" w:hAnsi="宋体" w:hint="eastAsia"/>
          <w:sz w:val="24"/>
        </w:rPr>
        <w:t>：</w:t>
      </w:r>
    </w:p>
    <w:p w:rsidR="00121B3D" w:rsidRPr="00547DAC" w:rsidRDefault="00121B3D" w:rsidP="00121B3D">
      <w:pPr>
        <w:snapToGrid w:val="0"/>
        <w:spacing w:line="264" w:lineRule="auto"/>
        <w:ind w:firstLine="437"/>
        <w:rPr>
          <w:rFonts w:ascii="仿宋_GB2312" w:eastAsia="仿宋_GB2312" w:hAnsi="宋体" w:hint="eastAsia"/>
          <w:sz w:val="24"/>
        </w:rPr>
      </w:pPr>
      <w:r w:rsidRPr="006777E0">
        <w:rPr>
          <w:rFonts w:ascii="仿宋_GB2312" w:eastAsia="仿宋_GB2312" w:hAnsi="宋体" w:hint="eastAsia"/>
          <w:sz w:val="24"/>
        </w:rPr>
        <w:t>各</w:t>
      </w:r>
      <w:proofErr w:type="gramStart"/>
      <w:r w:rsidRPr="006777E0">
        <w:rPr>
          <w:rFonts w:ascii="仿宋_GB2312" w:eastAsia="仿宋_GB2312" w:hAnsi="宋体" w:hint="eastAsia"/>
          <w:sz w:val="24"/>
        </w:rPr>
        <w:t>类继续</w:t>
      </w:r>
      <w:proofErr w:type="gramEnd"/>
      <w:r w:rsidRPr="006777E0">
        <w:rPr>
          <w:rFonts w:ascii="仿宋_GB2312" w:eastAsia="仿宋_GB2312" w:hAnsi="宋体" w:hint="eastAsia"/>
          <w:sz w:val="24"/>
        </w:rPr>
        <w:t>教育、短期进修、在职人员岗位置换、同等学历申请学位，在校学习的各类非国家计划招收的学生，校内各部门招聘人员等在校园内为师生提供服务的人员。</w:t>
      </w:r>
    </w:p>
    <w:p w:rsidR="00121B3D" w:rsidRPr="00547DAC" w:rsidRDefault="00121B3D" w:rsidP="00121B3D">
      <w:pPr>
        <w:snapToGrid w:val="0"/>
        <w:spacing w:line="264" w:lineRule="auto"/>
        <w:ind w:firstLine="437"/>
        <w:rPr>
          <w:rFonts w:ascii="仿宋_GB2312" w:eastAsia="仿宋_GB2312" w:hAnsi="宋体" w:hint="eastAsia"/>
          <w:sz w:val="24"/>
        </w:rPr>
      </w:pPr>
      <w:r>
        <w:rPr>
          <w:rFonts w:ascii="仿宋_GB2312" w:eastAsia="仿宋_GB2312" w:hAnsi="宋体" w:hint="eastAsia"/>
          <w:sz w:val="24"/>
        </w:rPr>
        <w:t>注：</w:t>
      </w:r>
      <w:r w:rsidRPr="00547DAC">
        <w:rPr>
          <w:rFonts w:ascii="仿宋_GB2312" w:eastAsia="仿宋_GB2312" w:hAnsi="宋体" w:hint="eastAsia"/>
          <w:sz w:val="24"/>
        </w:rPr>
        <w:t>其他非正式在编在册人员仅可办理</w:t>
      </w:r>
      <w:r>
        <w:rPr>
          <w:rFonts w:ascii="仿宋_GB2312" w:eastAsia="仿宋_GB2312" w:hAnsi="宋体" w:hint="eastAsia"/>
          <w:sz w:val="24"/>
        </w:rPr>
        <w:t>临时卡</w:t>
      </w:r>
      <w:r w:rsidRPr="00547DAC">
        <w:rPr>
          <w:rFonts w:ascii="仿宋_GB2312" w:eastAsia="仿宋_GB2312" w:hAnsi="宋体" w:hint="eastAsia"/>
          <w:sz w:val="24"/>
        </w:rPr>
        <w:t>。</w:t>
      </w:r>
    </w:p>
    <w:p w:rsidR="00121B3D" w:rsidRPr="00547DAC" w:rsidRDefault="00121B3D" w:rsidP="00121B3D">
      <w:pPr>
        <w:snapToGrid w:val="0"/>
        <w:spacing w:line="264" w:lineRule="auto"/>
        <w:ind w:firstLine="437"/>
        <w:rPr>
          <w:rFonts w:ascii="仿宋_GB2312" w:eastAsia="仿宋_GB2312" w:hAnsi="宋体" w:hint="eastAsia"/>
          <w:sz w:val="24"/>
        </w:rPr>
      </w:pPr>
      <w:r w:rsidRPr="00547DAC">
        <w:rPr>
          <w:rFonts w:ascii="仿宋_GB2312" w:eastAsia="仿宋_GB2312" w:hAnsi="宋体" w:hint="eastAsia"/>
          <w:sz w:val="24"/>
        </w:rPr>
        <w:t>二、</w:t>
      </w:r>
      <w:r>
        <w:rPr>
          <w:rFonts w:ascii="仿宋_GB2312" w:eastAsia="仿宋_GB2312" w:hAnsi="宋体" w:hint="eastAsia"/>
          <w:sz w:val="24"/>
        </w:rPr>
        <w:t>根据《河西学院校园卡管理办法》的有关规定，功能卡</w:t>
      </w:r>
      <w:r w:rsidRPr="00547DAC">
        <w:rPr>
          <w:rFonts w:ascii="仿宋_GB2312" w:eastAsia="仿宋_GB2312" w:hAnsi="宋体" w:hint="eastAsia"/>
          <w:sz w:val="24"/>
        </w:rPr>
        <w:t>为实名制校园卡，不得转借及转让；办理</w:t>
      </w:r>
      <w:r>
        <w:rPr>
          <w:rFonts w:ascii="仿宋_GB2312" w:eastAsia="仿宋_GB2312" w:hAnsi="宋体" w:hint="eastAsia"/>
          <w:sz w:val="24"/>
        </w:rPr>
        <w:t>功能卡</w:t>
      </w:r>
      <w:r w:rsidRPr="00547DAC">
        <w:rPr>
          <w:rFonts w:ascii="仿宋_GB2312" w:eastAsia="仿宋_GB2312" w:hAnsi="宋体" w:hint="eastAsia"/>
          <w:sz w:val="24"/>
        </w:rPr>
        <w:t>解冻、解挂、销户等手续时，必须由系统</w:t>
      </w:r>
      <w:proofErr w:type="gramStart"/>
      <w:r w:rsidRPr="00547DAC">
        <w:rPr>
          <w:rFonts w:ascii="仿宋_GB2312" w:eastAsia="仿宋_GB2312" w:hAnsi="宋体" w:hint="eastAsia"/>
          <w:sz w:val="24"/>
        </w:rPr>
        <w:t>内记录</w:t>
      </w:r>
      <w:proofErr w:type="gramEnd"/>
      <w:r w:rsidRPr="00547DAC">
        <w:rPr>
          <w:rFonts w:ascii="仿宋_GB2312" w:eastAsia="仿宋_GB2312" w:hAnsi="宋体" w:hint="eastAsia"/>
          <w:sz w:val="24"/>
        </w:rPr>
        <w:t>的持卡人持本人身份证到校园卡管理中心或学校财务结算中心亲自办理，不得代办。</w:t>
      </w:r>
      <w:r>
        <w:rPr>
          <w:rFonts w:ascii="仿宋_GB2312" w:eastAsia="仿宋_GB2312" w:hAnsi="宋体" w:hint="eastAsia"/>
          <w:sz w:val="24"/>
        </w:rPr>
        <w:t>功能卡</w:t>
      </w:r>
      <w:r w:rsidRPr="00547DAC">
        <w:rPr>
          <w:rFonts w:ascii="仿宋_GB2312" w:eastAsia="仿宋_GB2312" w:hAnsi="宋体" w:hint="eastAsia"/>
          <w:sz w:val="24"/>
        </w:rPr>
        <w:t>不能进行圈存</w:t>
      </w:r>
      <w:proofErr w:type="gramStart"/>
      <w:r w:rsidRPr="00547DAC">
        <w:rPr>
          <w:rFonts w:ascii="仿宋_GB2312" w:eastAsia="仿宋_GB2312" w:hAnsi="宋体" w:hint="eastAsia"/>
          <w:sz w:val="24"/>
        </w:rPr>
        <w:t>转帐</w:t>
      </w:r>
      <w:proofErr w:type="gramEnd"/>
      <w:r w:rsidRPr="00547DAC">
        <w:rPr>
          <w:rFonts w:ascii="仿宋_GB2312" w:eastAsia="仿宋_GB2312" w:hAnsi="宋体" w:hint="eastAsia"/>
          <w:sz w:val="24"/>
        </w:rPr>
        <w:t>，只能在各现金充值点办理现金存款。</w:t>
      </w:r>
      <w:r>
        <w:rPr>
          <w:rFonts w:ascii="仿宋_GB2312" w:eastAsia="仿宋_GB2312" w:hAnsi="宋体" w:hint="eastAsia"/>
          <w:sz w:val="24"/>
        </w:rPr>
        <w:t>功能卡消费收取5%搭伙费，搭伙费在充值时收取。</w:t>
      </w:r>
    </w:p>
    <w:p w:rsidR="00121B3D" w:rsidRPr="00547DAC" w:rsidRDefault="00121B3D" w:rsidP="00121B3D">
      <w:pPr>
        <w:snapToGrid w:val="0"/>
        <w:spacing w:line="264" w:lineRule="auto"/>
        <w:ind w:firstLine="437"/>
        <w:rPr>
          <w:rFonts w:ascii="仿宋_GB2312" w:eastAsia="仿宋_GB2312" w:hAnsi="宋体" w:hint="eastAsia"/>
          <w:sz w:val="24"/>
        </w:rPr>
      </w:pPr>
      <w:r w:rsidRPr="00547DAC">
        <w:rPr>
          <w:rFonts w:ascii="仿宋_GB2312" w:eastAsia="仿宋_GB2312" w:hAnsi="宋体" w:hint="eastAsia"/>
          <w:sz w:val="24"/>
        </w:rPr>
        <w:t>三、</w:t>
      </w:r>
      <w:r>
        <w:rPr>
          <w:rFonts w:ascii="仿宋_GB2312" w:eastAsia="仿宋_GB2312" w:hAnsi="宋体" w:hint="eastAsia"/>
          <w:sz w:val="24"/>
        </w:rPr>
        <w:t>功能卡</w:t>
      </w:r>
      <w:r w:rsidRPr="00547DAC">
        <w:rPr>
          <w:rFonts w:ascii="仿宋_GB2312" w:eastAsia="仿宋_GB2312" w:hAnsi="宋体" w:hint="eastAsia"/>
          <w:sz w:val="24"/>
        </w:rPr>
        <w:t>必须由用人单位或办学单位集体办理，校园卡管理中心不接受个人的</w:t>
      </w:r>
      <w:r>
        <w:rPr>
          <w:rFonts w:ascii="仿宋_GB2312" w:eastAsia="仿宋_GB2312" w:hAnsi="宋体" w:hint="eastAsia"/>
          <w:sz w:val="24"/>
        </w:rPr>
        <w:t>功能卡</w:t>
      </w:r>
      <w:r w:rsidRPr="00547DAC">
        <w:rPr>
          <w:rFonts w:ascii="仿宋_GB2312" w:eastAsia="仿宋_GB2312" w:hAnsi="宋体" w:hint="eastAsia"/>
          <w:sz w:val="24"/>
        </w:rPr>
        <w:t>办卡申请</w:t>
      </w:r>
      <w:r>
        <w:rPr>
          <w:rFonts w:ascii="仿宋_GB2312" w:eastAsia="仿宋_GB2312" w:hAnsi="宋体" w:hint="eastAsia"/>
          <w:sz w:val="24"/>
        </w:rPr>
        <w:t>，办理时每张卡</w:t>
      </w:r>
      <w:proofErr w:type="gramStart"/>
      <w:r>
        <w:rPr>
          <w:rFonts w:ascii="仿宋_GB2312" w:eastAsia="仿宋_GB2312" w:hAnsi="宋体" w:hint="eastAsia"/>
          <w:sz w:val="24"/>
        </w:rPr>
        <w:t>收取卡</w:t>
      </w:r>
      <w:proofErr w:type="gramEnd"/>
      <w:r>
        <w:rPr>
          <w:rFonts w:ascii="仿宋_GB2312" w:eastAsia="仿宋_GB2312" w:hAnsi="宋体" w:hint="eastAsia"/>
          <w:sz w:val="24"/>
        </w:rPr>
        <w:t>成本费10元</w:t>
      </w:r>
      <w:r w:rsidRPr="00547DAC">
        <w:rPr>
          <w:rFonts w:ascii="仿宋_GB2312" w:eastAsia="仿宋_GB2312" w:hAnsi="宋体" w:hint="eastAsia"/>
          <w:sz w:val="24"/>
        </w:rPr>
        <w:t>。</w:t>
      </w:r>
      <w:r>
        <w:rPr>
          <w:rFonts w:ascii="仿宋_GB2312" w:eastAsia="仿宋_GB2312" w:hAnsi="宋体" w:hint="eastAsia"/>
          <w:sz w:val="24"/>
        </w:rPr>
        <w:t>功能卡的</w:t>
      </w:r>
      <w:r w:rsidRPr="00F30743">
        <w:rPr>
          <w:rFonts w:ascii="仿宋_GB2312" w:eastAsia="仿宋_GB2312" w:hAnsi="宋体" w:hint="eastAsia"/>
          <w:b/>
          <w:sz w:val="24"/>
        </w:rPr>
        <w:t>具体申请流程</w:t>
      </w:r>
      <w:r>
        <w:rPr>
          <w:rFonts w:ascii="仿宋_GB2312" w:eastAsia="仿宋_GB2312" w:hAnsi="宋体" w:hint="eastAsia"/>
          <w:sz w:val="24"/>
        </w:rPr>
        <w:t>为（寒暑假期间均不受理）：</w:t>
      </w:r>
    </w:p>
    <w:p w:rsidR="00121B3D" w:rsidRPr="00B20B60" w:rsidRDefault="00121B3D" w:rsidP="00121B3D">
      <w:pPr>
        <w:snapToGrid w:val="0"/>
        <w:spacing w:line="264" w:lineRule="auto"/>
        <w:ind w:firstLine="437"/>
        <w:rPr>
          <w:rFonts w:ascii="仿宋_GB2312" w:eastAsia="仿宋_GB2312" w:hAnsi="宋体" w:hint="eastAsia"/>
          <w:b/>
          <w:sz w:val="24"/>
        </w:rPr>
      </w:pPr>
      <w:r w:rsidRPr="00B20B60">
        <w:rPr>
          <w:rFonts w:ascii="仿宋_GB2312" w:eastAsia="仿宋_GB2312" w:hAnsi="宋体" w:hint="eastAsia"/>
          <w:b/>
          <w:sz w:val="24"/>
        </w:rPr>
        <w:t>1．</w:t>
      </w:r>
      <w:r>
        <w:rPr>
          <w:rFonts w:ascii="仿宋_GB2312" w:eastAsia="仿宋_GB2312" w:hAnsi="宋体" w:hint="eastAsia"/>
          <w:b/>
          <w:sz w:val="24"/>
        </w:rPr>
        <w:t>下载：</w:t>
      </w:r>
      <w:r w:rsidRPr="0052726E">
        <w:rPr>
          <w:rFonts w:ascii="仿宋_GB2312" w:eastAsia="仿宋_GB2312" w:hAnsi="宋体" w:hint="eastAsia"/>
          <w:sz w:val="24"/>
        </w:rPr>
        <w:t>在</w:t>
      </w:r>
      <w:r>
        <w:rPr>
          <w:rFonts w:ascii="仿宋_GB2312" w:eastAsia="仿宋_GB2312" w:hAnsi="宋体" w:hint="eastAsia"/>
          <w:sz w:val="24"/>
        </w:rPr>
        <w:t>www.ecard.hxu.edu.cn</w:t>
      </w:r>
      <w:r w:rsidRPr="0052726E">
        <w:rPr>
          <w:rFonts w:ascii="仿宋_GB2312" w:eastAsia="仿宋_GB2312" w:hAnsi="宋体" w:hint="eastAsia"/>
          <w:sz w:val="24"/>
        </w:rPr>
        <w:t>网站</w:t>
      </w:r>
      <w:r>
        <w:rPr>
          <w:rFonts w:ascii="仿宋_GB2312" w:eastAsia="仿宋_GB2312" w:hAnsi="宋体" w:hint="eastAsia"/>
          <w:sz w:val="24"/>
        </w:rPr>
        <w:t>“文档下载”中</w:t>
      </w:r>
      <w:r w:rsidRPr="0052726E">
        <w:rPr>
          <w:rFonts w:ascii="仿宋_GB2312" w:eastAsia="仿宋_GB2312" w:hAnsi="宋体" w:hint="eastAsia"/>
          <w:sz w:val="24"/>
        </w:rPr>
        <w:t>下载《</w:t>
      </w:r>
      <w:r>
        <w:rPr>
          <w:rFonts w:ascii="仿宋_GB2312" w:eastAsia="仿宋_GB2312" w:hAnsi="宋体" w:hint="eastAsia"/>
          <w:sz w:val="24"/>
        </w:rPr>
        <w:t>河西学院</w:t>
      </w:r>
      <w:r w:rsidRPr="0052726E">
        <w:rPr>
          <w:rFonts w:ascii="仿宋_GB2312" w:eastAsia="仿宋_GB2312" w:hAnsi="宋体" w:hint="eastAsia"/>
          <w:sz w:val="24"/>
        </w:rPr>
        <w:t>“校园一卡通”</w:t>
      </w:r>
      <w:r>
        <w:rPr>
          <w:rFonts w:ascii="仿宋_GB2312" w:eastAsia="仿宋_GB2312" w:hAnsi="宋体" w:hint="eastAsia"/>
          <w:sz w:val="24"/>
        </w:rPr>
        <w:t>功能卡</w:t>
      </w:r>
      <w:r w:rsidRPr="0052726E">
        <w:rPr>
          <w:rFonts w:ascii="仿宋_GB2312" w:eastAsia="仿宋_GB2312" w:hAnsi="宋体" w:hint="eastAsia"/>
          <w:sz w:val="24"/>
        </w:rPr>
        <w:t>申请须知》及其附件《</w:t>
      </w:r>
      <w:r>
        <w:rPr>
          <w:rFonts w:ascii="仿宋_GB2312" w:eastAsia="仿宋_GB2312" w:hAnsi="宋体" w:hint="eastAsia"/>
          <w:sz w:val="24"/>
        </w:rPr>
        <w:t>河西学院</w:t>
      </w:r>
      <w:r w:rsidRPr="0052726E">
        <w:rPr>
          <w:rFonts w:ascii="仿宋_GB2312" w:eastAsia="仿宋_GB2312" w:hAnsi="宋体" w:hint="eastAsia"/>
          <w:sz w:val="24"/>
        </w:rPr>
        <w:t>“校园一卡通”</w:t>
      </w:r>
      <w:r>
        <w:rPr>
          <w:rFonts w:ascii="仿宋_GB2312" w:eastAsia="仿宋_GB2312" w:hAnsi="宋体" w:hint="eastAsia"/>
          <w:sz w:val="24"/>
        </w:rPr>
        <w:t>功能卡</w:t>
      </w:r>
      <w:r w:rsidRPr="0052726E">
        <w:rPr>
          <w:rFonts w:ascii="仿宋_GB2312" w:eastAsia="仿宋_GB2312" w:hAnsi="宋体" w:hint="eastAsia"/>
          <w:sz w:val="24"/>
        </w:rPr>
        <w:t>申请表》（电子表格）；</w:t>
      </w:r>
    </w:p>
    <w:p w:rsidR="00121B3D" w:rsidRPr="00B20B60" w:rsidRDefault="00121B3D" w:rsidP="00121B3D">
      <w:pPr>
        <w:snapToGrid w:val="0"/>
        <w:spacing w:line="264" w:lineRule="auto"/>
        <w:ind w:firstLine="437"/>
        <w:rPr>
          <w:rFonts w:ascii="仿宋_GB2312" w:eastAsia="仿宋_GB2312" w:hAnsi="宋体" w:hint="eastAsia"/>
          <w:b/>
          <w:sz w:val="24"/>
        </w:rPr>
      </w:pPr>
      <w:r w:rsidRPr="00B20B60">
        <w:rPr>
          <w:rFonts w:ascii="仿宋_GB2312" w:eastAsia="仿宋_GB2312" w:hAnsi="宋体" w:hint="eastAsia"/>
          <w:b/>
          <w:sz w:val="24"/>
        </w:rPr>
        <w:t>2．</w:t>
      </w:r>
      <w:r>
        <w:rPr>
          <w:rFonts w:ascii="仿宋_GB2312" w:eastAsia="仿宋_GB2312" w:hAnsi="宋体" w:hint="eastAsia"/>
          <w:b/>
          <w:sz w:val="24"/>
        </w:rPr>
        <w:t>填写：</w:t>
      </w:r>
      <w:r w:rsidRPr="0052726E">
        <w:rPr>
          <w:rFonts w:ascii="仿宋_GB2312" w:eastAsia="仿宋_GB2312" w:hAnsi="宋体" w:hint="eastAsia"/>
          <w:sz w:val="24"/>
        </w:rPr>
        <w:t>将填写的《申请表》</w:t>
      </w:r>
      <w:r w:rsidRPr="006777E0">
        <w:rPr>
          <w:rFonts w:ascii="仿宋_GB2312" w:eastAsia="仿宋_GB2312" w:hAnsi="宋体" w:hint="eastAsia"/>
          <w:b/>
          <w:sz w:val="24"/>
          <w:u w:val="single"/>
        </w:rPr>
        <w:t>发送到ecard@hxu.edu.cn</w:t>
      </w:r>
      <w:r w:rsidRPr="0052726E">
        <w:rPr>
          <w:rFonts w:ascii="仿宋_GB2312" w:eastAsia="仿宋_GB2312" w:hAnsi="宋体" w:hint="eastAsia"/>
          <w:sz w:val="24"/>
        </w:rPr>
        <w:t>；</w:t>
      </w:r>
    </w:p>
    <w:p w:rsidR="00121B3D" w:rsidRPr="00B20B60" w:rsidRDefault="00121B3D" w:rsidP="00121B3D">
      <w:pPr>
        <w:snapToGrid w:val="0"/>
        <w:spacing w:line="264" w:lineRule="auto"/>
        <w:ind w:firstLine="437"/>
        <w:rPr>
          <w:rFonts w:ascii="仿宋_GB2312" w:eastAsia="仿宋_GB2312" w:hAnsi="宋体" w:hint="eastAsia"/>
          <w:b/>
          <w:sz w:val="24"/>
        </w:rPr>
      </w:pPr>
      <w:r w:rsidRPr="00B20B60">
        <w:rPr>
          <w:rFonts w:ascii="仿宋_GB2312" w:eastAsia="仿宋_GB2312" w:hAnsi="宋体" w:hint="eastAsia"/>
          <w:b/>
          <w:sz w:val="24"/>
        </w:rPr>
        <w:t>3．</w:t>
      </w:r>
      <w:r>
        <w:rPr>
          <w:rFonts w:ascii="仿宋_GB2312" w:eastAsia="仿宋_GB2312" w:hAnsi="宋体" w:hint="eastAsia"/>
          <w:b/>
          <w:sz w:val="24"/>
        </w:rPr>
        <w:t>递交：</w:t>
      </w:r>
      <w:r w:rsidRPr="0052726E">
        <w:rPr>
          <w:rFonts w:ascii="仿宋_GB2312" w:eastAsia="仿宋_GB2312" w:hAnsi="宋体" w:hint="eastAsia"/>
          <w:sz w:val="24"/>
        </w:rPr>
        <w:t>打印《申请须知》及《申请表》的所有内容，填写并加盖公章后一并递交给校园卡管理中心，同时以现金方式一次性全额缴纳所办理校园卡的工本费</w:t>
      </w:r>
      <w:r>
        <w:rPr>
          <w:rFonts w:ascii="仿宋_GB2312" w:eastAsia="仿宋_GB2312" w:hAnsi="宋体" w:hint="eastAsia"/>
          <w:sz w:val="24"/>
        </w:rPr>
        <w:t>。</w:t>
      </w:r>
      <w:r w:rsidRPr="0052726E">
        <w:rPr>
          <w:rFonts w:ascii="仿宋_GB2312" w:eastAsia="仿宋_GB2312" w:hAnsi="宋体" w:hint="eastAsia"/>
          <w:b/>
          <w:sz w:val="24"/>
          <w:u w:val="single"/>
        </w:rPr>
        <w:t>递交时间为：每周一至周三，其它时间不受理</w:t>
      </w:r>
      <w:r w:rsidRPr="0052726E">
        <w:rPr>
          <w:rFonts w:ascii="仿宋_GB2312" w:eastAsia="仿宋_GB2312" w:hAnsi="宋体" w:hint="eastAsia"/>
          <w:sz w:val="24"/>
        </w:rPr>
        <w:t>；</w:t>
      </w:r>
      <w:r w:rsidRPr="00B20B60">
        <w:rPr>
          <w:rFonts w:ascii="仿宋_GB2312" w:eastAsia="仿宋_GB2312" w:hAnsi="宋体" w:hint="eastAsia"/>
          <w:b/>
          <w:sz w:val="24"/>
        </w:rPr>
        <w:t xml:space="preserve"> </w:t>
      </w:r>
    </w:p>
    <w:p w:rsidR="00121B3D" w:rsidRPr="00B20B60" w:rsidRDefault="00121B3D" w:rsidP="00121B3D">
      <w:pPr>
        <w:snapToGrid w:val="0"/>
        <w:spacing w:line="264" w:lineRule="auto"/>
        <w:ind w:firstLine="437"/>
        <w:rPr>
          <w:rFonts w:ascii="仿宋_GB2312" w:eastAsia="仿宋_GB2312" w:hAnsi="宋体" w:hint="eastAsia"/>
          <w:b/>
          <w:sz w:val="24"/>
        </w:rPr>
      </w:pPr>
      <w:r w:rsidRPr="00B20B60">
        <w:rPr>
          <w:rFonts w:ascii="仿宋_GB2312" w:eastAsia="仿宋_GB2312" w:hAnsi="宋体" w:hint="eastAsia"/>
          <w:b/>
          <w:sz w:val="24"/>
        </w:rPr>
        <w:t>4．</w:t>
      </w:r>
      <w:r w:rsidRPr="0052726E">
        <w:rPr>
          <w:rFonts w:ascii="仿宋_GB2312" w:eastAsia="仿宋_GB2312" w:hAnsi="宋体" w:hint="eastAsia"/>
          <w:b/>
          <w:sz w:val="24"/>
        </w:rPr>
        <w:t>领取</w:t>
      </w:r>
      <w:r>
        <w:rPr>
          <w:rFonts w:ascii="仿宋_GB2312" w:eastAsia="仿宋_GB2312" w:hAnsi="宋体" w:hint="eastAsia"/>
          <w:b/>
          <w:sz w:val="24"/>
        </w:rPr>
        <w:t>时间：</w:t>
      </w:r>
      <w:r w:rsidRPr="0052726E">
        <w:rPr>
          <w:rFonts w:ascii="仿宋_GB2312" w:eastAsia="仿宋_GB2312" w:hAnsi="宋体" w:hint="eastAsia"/>
          <w:b/>
          <w:sz w:val="24"/>
          <w:u w:val="single"/>
        </w:rPr>
        <w:t>递交当周的周五上午10点之后</w:t>
      </w:r>
      <w:r w:rsidRPr="0052726E">
        <w:rPr>
          <w:rFonts w:ascii="仿宋_GB2312" w:eastAsia="仿宋_GB2312" w:hAnsi="宋体" w:hint="eastAsia"/>
          <w:sz w:val="24"/>
        </w:rPr>
        <w:t>。</w:t>
      </w:r>
    </w:p>
    <w:p w:rsidR="00121B3D" w:rsidRPr="00547DAC" w:rsidRDefault="00121B3D" w:rsidP="00121B3D">
      <w:pPr>
        <w:snapToGrid w:val="0"/>
        <w:spacing w:line="264" w:lineRule="auto"/>
        <w:ind w:firstLine="437"/>
        <w:rPr>
          <w:rFonts w:ascii="仿宋_GB2312" w:eastAsia="仿宋_GB2312" w:hAnsi="宋体" w:hint="eastAsia"/>
          <w:sz w:val="24"/>
        </w:rPr>
      </w:pPr>
      <w:r>
        <w:rPr>
          <w:rFonts w:ascii="仿宋_GB2312" w:eastAsia="仿宋_GB2312" w:hAnsi="宋体" w:hint="eastAsia"/>
          <w:sz w:val="24"/>
        </w:rPr>
        <w:t>四</w:t>
      </w:r>
      <w:r w:rsidRPr="00547DAC">
        <w:rPr>
          <w:rFonts w:ascii="仿宋_GB2312" w:eastAsia="仿宋_GB2312" w:hAnsi="宋体" w:hint="eastAsia"/>
          <w:sz w:val="24"/>
        </w:rPr>
        <w:t>、单位如需为</w:t>
      </w:r>
      <w:r>
        <w:rPr>
          <w:rFonts w:ascii="仿宋_GB2312" w:eastAsia="仿宋_GB2312" w:hAnsi="宋体" w:hint="eastAsia"/>
          <w:sz w:val="24"/>
        </w:rPr>
        <w:t>功能卡</w:t>
      </w:r>
      <w:r w:rsidRPr="00547DAC">
        <w:rPr>
          <w:rFonts w:ascii="仿宋_GB2312" w:eastAsia="仿宋_GB2312" w:hAnsi="宋体" w:hint="eastAsia"/>
          <w:sz w:val="24"/>
        </w:rPr>
        <w:t>的持有人开通图书馆功能，须自行前往图书馆办理相关手续，具体开通办法按图书馆有关管理规定执行。</w:t>
      </w:r>
    </w:p>
    <w:p w:rsidR="00121B3D" w:rsidRPr="00547DAC" w:rsidRDefault="00121B3D" w:rsidP="00121B3D">
      <w:pPr>
        <w:snapToGrid w:val="0"/>
        <w:spacing w:line="264" w:lineRule="auto"/>
        <w:ind w:firstLine="437"/>
        <w:rPr>
          <w:rFonts w:ascii="仿宋_GB2312" w:eastAsia="仿宋_GB2312" w:hAnsi="宋体" w:hint="eastAsia"/>
          <w:sz w:val="24"/>
        </w:rPr>
      </w:pPr>
      <w:r>
        <w:rPr>
          <w:rFonts w:ascii="仿宋_GB2312" w:eastAsia="仿宋_GB2312" w:hAnsi="宋体" w:hint="eastAsia"/>
          <w:sz w:val="24"/>
        </w:rPr>
        <w:t>五</w:t>
      </w:r>
      <w:r w:rsidRPr="00547DAC">
        <w:rPr>
          <w:rFonts w:ascii="仿宋_GB2312" w:eastAsia="仿宋_GB2312" w:hAnsi="宋体" w:hint="eastAsia"/>
          <w:sz w:val="24"/>
        </w:rPr>
        <w:t>、各单位有义务告知和提醒</w:t>
      </w:r>
      <w:r>
        <w:rPr>
          <w:rFonts w:ascii="仿宋_GB2312" w:eastAsia="仿宋_GB2312" w:hAnsi="宋体" w:hint="eastAsia"/>
          <w:sz w:val="24"/>
        </w:rPr>
        <w:t>功能卡</w:t>
      </w:r>
      <w:r w:rsidRPr="00547DAC">
        <w:rPr>
          <w:rFonts w:ascii="仿宋_GB2312" w:eastAsia="仿宋_GB2312" w:hAnsi="宋体" w:hint="eastAsia"/>
          <w:sz w:val="24"/>
        </w:rPr>
        <w:t>持卡人不得转借或转让</w:t>
      </w:r>
      <w:r>
        <w:rPr>
          <w:rFonts w:ascii="仿宋_GB2312" w:eastAsia="仿宋_GB2312" w:hAnsi="宋体" w:hint="eastAsia"/>
          <w:sz w:val="24"/>
        </w:rPr>
        <w:t>功能卡</w:t>
      </w:r>
      <w:r w:rsidRPr="00547DAC">
        <w:rPr>
          <w:rFonts w:ascii="仿宋_GB2312" w:eastAsia="仿宋_GB2312" w:hAnsi="宋体" w:hint="eastAsia"/>
          <w:sz w:val="24"/>
        </w:rPr>
        <w:t>。因用人单位或办学单位未履行告知义务、或未按本“须知”要求发放、或持卡人未按本“须知”要求使用等原因而造成持卡人使用不便或损失的，由申请办理的单位或持卡人本人负全部责任。</w:t>
      </w:r>
      <w:r>
        <w:rPr>
          <w:rFonts w:ascii="仿宋_GB2312" w:eastAsia="仿宋_GB2312" w:hAnsi="宋体" w:hint="eastAsia"/>
          <w:sz w:val="24"/>
        </w:rPr>
        <w:t>违反《河西学院校园卡管理办法》规定的用人单位或办学单位，校园卡管理中心可</w:t>
      </w:r>
      <w:r w:rsidRPr="00547DAC">
        <w:rPr>
          <w:rFonts w:ascii="仿宋_GB2312" w:eastAsia="仿宋_GB2312" w:hAnsi="宋体" w:hint="eastAsia"/>
          <w:sz w:val="24"/>
        </w:rPr>
        <w:t>视</w:t>
      </w:r>
      <w:r>
        <w:rPr>
          <w:rFonts w:ascii="仿宋_GB2312" w:eastAsia="仿宋_GB2312" w:hAnsi="宋体" w:hint="eastAsia"/>
          <w:sz w:val="24"/>
        </w:rPr>
        <w:t>具体</w:t>
      </w:r>
      <w:r w:rsidRPr="00547DAC">
        <w:rPr>
          <w:rFonts w:ascii="仿宋_GB2312" w:eastAsia="仿宋_GB2312" w:hAnsi="宋体" w:hint="eastAsia"/>
          <w:sz w:val="24"/>
        </w:rPr>
        <w:t>情况拒绝其</w:t>
      </w:r>
      <w:r>
        <w:rPr>
          <w:rFonts w:ascii="仿宋_GB2312" w:eastAsia="仿宋_GB2312" w:hAnsi="宋体" w:hint="eastAsia"/>
          <w:sz w:val="24"/>
        </w:rPr>
        <w:t>功能卡</w:t>
      </w:r>
      <w:r w:rsidRPr="00547DAC">
        <w:rPr>
          <w:rFonts w:ascii="仿宋_GB2312" w:eastAsia="仿宋_GB2312" w:hAnsi="宋体" w:hint="eastAsia"/>
          <w:sz w:val="24"/>
        </w:rPr>
        <w:t xml:space="preserve">的集体办理申请。                                       </w:t>
      </w:r>
    </w:p>
    <w:p w:rsidR="00121B3D" w:rsidRPr="007C7BDC" w:rsidRDefault="00121B3D" w:rsidP="00121B3D">
      <w:pPr>
        <w:rPr>
          <w:rFonts w:ascii="仿宋_GB2312" w:eastAsia="仿宋_GB2312" w:hint="eastAsia"/>
          <w:sz w:val="24"/>
        </w:rPr>
      </w:pPr>
      <w:r>
        <w:rPr>
          <w:rFonts w:ascii="仿宋_GB2312" w:eastAsia="仿宋_GB2312" w:hint="eastAsia"/>
          <w:sz w:val="24"/>
        </w:rPr>
        <w:t>---------------------------------------------------------------------</w:t>
      </w:r>
    </w:p>
    <w:p w:rsidR="00121B3D" w:rsidRPr="007C7BDC" w:rsidRDefault="00121B3D" w:rsidP="00121B3D">
      <w:pPr>
        <w:adjustRightInd w:val="0"/>
        <w:snapToGrid w:val="0"/>
        <w:spacing w:beforeLines="50" w:before="120"/>
        <w:jc w:val="center"/>
        <w:rPr>
          <w:rFonts w:ascii="仿宋_GB2312" w:eastAsia="仿宋_GB2312" w:hint="eastAsia"/>
          <w:sz w:val="24"/>
        </w:rPr>
      </w:pPr>
      <w:r w:rsidRPr="007C7BDC">
        <w:rPr>
          <w:rFonts w:ascii="黑体" w:eastAsia="黑体" w:hint="eastAsia"/>
          <w:sz w:val="30"/>
          <w:szCs w:val="30"/>
        </w:rPr>
        <w:t>声</w:t>
      </w:r>
      <w:r>
        <w:rPr>
          <w:rFonts w:ascii="黑体" w:eastAsia="黑体" w:hint="eastAsia"/>
          <w:sz w:val="30"/>
          <w:szCs w:val="30"/>
        </w:rPr>
        <w:t xml:space="preserve">  </w:t>
      </w:r>
      <w:r w:rsidRPr="007C7BDC">
        <w:rPr>
          <w:rFonts w:ascii="黑体" w:eastAsia="黑体" w:hint="eastAsia"/>
          <w:sz w:val="30"/>
          <w:szCs w:val="30"/>
        </w:rPr>
        <w:t>明</w:t>
      </w:r>
    </w:p>
    <w:p w:rsidR="00121B3D" w:rsidRDefault="00121B3D" w:rsidP="00121B3D">
      <w:pPr>
        <w:snapToGrid w:val="0"/>
        <w:spacing w:line="288" w:lineRule="auto"/>
        <w:ind w:firstLine="437"/>
        <w:rPr>
          <w:rFonts w:ascii="仿宋_GB2312" w:eastAsia="仿宋_GB2312" w:hint="eastAsia"/>
          <w:sz w:val="24"/>
        </w:rPr>
      </w:pPr>
      <w:r w:rsidRPr="00547DAC">
        <w:rPr>
          <w:rFonts w:ascii="仿宋_GB2312" w:eastAsia="仿宋_GB2312" w:hint="eastAsia"/>
          <w:sz w:val="24"/>
        </w:rPr>
        <w:t>本单位申请办理“校园一卡通”</w:t>
      </w:r>
      <w:r>
        <w:rPr>
          <w:rFonts w:ascii="仿宋_GB2312" w:eastAsia="仿宋_GB2312" w:hint="eastAsia"/>
          <w:sz w:val="24"/>
        </w:rPr>
        <w:t>功能卡</w:t>
      </w:r>
      <w:r w:rsidRPr="00547DAC">
        <w:rPr>
          <w:rFonts w:ascii="仿宋_GB2312" w:eastAsia="仿宋_GB2312" w:hint="eastAsia"/>
          <w:sz w:val="24"/>
          <w:u w:val="single"/>
        </w:rPr>
        <w:t xml:space="preserve">     </w:t>
      </w:r>
      <w:r w:rsidRPr="00547DAC">
        <w:rPr>
          <w:rFonts w:ascii="仿宋_GB2312" w:eastAsia="仿宋_GB2312" w:hint="eastAsia"/>
          <w:sz w:val="24"/>
        </w:rPr>
        <w:t>张。本单位已充分了解“校园一卡通”的管理规范、使用范围及其它有关规定，承诺履行告知义务，并在发卡时将</w:t>
      </w:r>
      <w:r>
        <w:rPr>
          <w:rFonts w:ascii="仿宋_GB2312" w:eastAsia="仿宋_GB2312" w:hint="eastAsia"/>
          <w:sz w:val="24"/>
        </w:rPr>
        <w:t>功能卡</w:t>
      </w:r>
      <w:r w:rsidRPr="00547DAC">
        <w:rPr>
          <w:rFonts w:ascii="仿宋_GB2312" w:eastAsia="仿宋_GB2312" w:hint="eastAsia"/>
          <w:sz w:val="24"/>
        </w:rPr>
        <w:t>的使用特点及要求告知每位持卡人。</w:t>
      </w:r>
    </w:p>
    <w:p w:rsidR="00121B3D" w:rsidRPr="00C41865" w:rsidRDefault="00121B3D" w:rsidP="00121B3D">
      <w:pPr>
        <w:adjustRightInd w:val="0"/>
        <w:snapToGrid w:val="0"/>
        <w:spacing w:beforeLines="50" w:before="120" w:line="288" w:lineRule="auto"/>
        <w:rPr>
          <w:rFonts w:ascii="仿宋_GB2312" w:eastAsia="仿宋_GB2312" w:hint="eastAsia"/>
          <w:b/>
          <w:sz w:val="24"/>
        </w:rPr>
      </w:pPr>
      <w:r w:rsidRPr="00C41865">
        <w:rPr>
          <w:rFonts w:ascii="仿宋_GB2312" w:eastAsia="仿宋_GB2312" w:hint="eastAsia"/>
          <w:b/>
          <w:sz w:val="24"/>
        </w:rPr>
        <w:t xml:space="preserve">邮件名：          </w:t>
      </w:r>
      <w:r>
        <w:rPr>
          <w:rFonts w:ascii="仿宋_GB2312" w:eastAsia="仿宋_GB2312" w:hint="eastAsia"/>
          <w:b/>
          <w:sz w:val="24"/>
        </w:rPr>
        <w:t xml:space="preserve"> </w:t>
      </w:r>
      <w:r w:rsidRPr="00C41865">
        <w:rPr>
          <w:rFonts w:ascii="仿宋_GB2312" w:eastAsia="仿宋_GB2312" w:hint="eastAsia"/>
          <w:b/>
          <w:sz w:val="24"/>
        </w:rPr>
        <w:t xml:space="preserve">               </w:t>
      </w:r>
      <w:r>
        <w:rPr>
          <w:rFonts w:ascii="仿宋_GB2312" w:eastAsia="仿宋_GB2312" w:hint="eastAsia"/>
          <w:b/>
          <w:sz w:val="24"/>
        </w:rPr>
        <w:tab/>
      </w:r>
      <w:r>
        <w:rPr>
          <w:rFonts w:ascii="仿宋_GB2312" w:eastAsia="仿宋_GB2312" w:hint="eastAsia"/>
          <w:b/>
          <w:sz w:val="24"/>
        </w:rPr>
        <w:tab/>
        <w:t xml:space="preserve">  </w:t>
      </w:r>
      <w:r w:rsidRPr="00C41865">
        <w:rPr>
          <w:rFonts w:ascii="仿宋_GB2312" w:eastAsia="仿宋_GB2312" w:hint="eastAsia"/>
          <w:b/>
          <w:sz w:val="24"/>
        </w:rPr>
        <w:t xml:space="preserve"> 发送日期：</w:t>
      </w:r>
    </w:p>
    <w:p w:rsidR="00121B3D" w:rsidRPr="00547DAC" w:rsidRDefault="00121B3D" w:rsidP="00121B3D">
      <w:pPr>
        <w:adjustRightInd w:val="0"/>
        <w:snapToGrid w:val="0"/>
        <w:spacing w:beforeLines="50" w:before="120"/>
        <w:rPr>
          <w:rFonts w:ascii="仿宋_GB2312" w:eastAsia="仿宋_GB2312" w:hint="eastAsia"/>
          <w:sz w:val="24"/>
        </w:rPr>
      </w:pPr>
      <w:r w:rsidRPr="00547DAC">
        <w:rPr>
          <w:rFonts w:ascii="仿宋_GB2312" w:eastAsia="仿宋_GB2312" w:hint="eastAsia"/>
          <w:sz w:val="24"/>
        </w:rPr>
        <w:t xml:space="preserve">联系人：       </w:t>
      </w:r>
      <w:r>
        <w:rPr>
          <w:rFonts w:ascii="仿宋_GB2312" w:eastAsia="仿宋_GB2312" w:hint="eastAsia"/>
          <w:sz w:val="24"/>
        </w:rPr>
        <w:tab/>
      </w:r>
      <w:r w:rsidRPr="00547DAC">
        <w:rPr>
          <w:rFonts w:ascii="仿宋_GB2312" w:eastAsia="仿宋_GB2312" w:hint="eastAsia"/>
          <w:sz w:val="24"/>
        </w:rPr>
        <w:t xml:space="preserve"> </w:t>
      </w:r>
      <w:r>
        <w:rPr>
          <w:rFonts w:ascii="仿宋_GB2312" w:eastAsia="仿宋_GB2312" w:hint="eastAsia"/>
          <w:sz w:val="24"/>
        </w:rPr>
        <w:t xml:space="preserve"> </w:t>
      </w:r>
      <w:r w:rsidRPr="00547DAC">
        <w:rPr>
          <w:rFonts w:ascii="仿宋_GB2312" w:eastAsia="仿宋_GB2312" w:hint="eastAsia"/>
          <w:sz w:val="24"/>
        </w:rPr>
        <w:t>联系电话：</w:t>
      </w:r>
      <w:r>
        <w:rPr>
          <w:rFonts w:ascii="仿宋_GB2312" w:eastAsia="仿宋_GB2312" w:hint="eastAsia"/>
          <w:sz w:val="24"/>
        </w:rPr>
        <w:t xml:space="preserve"> </w:t>
      </w:r>
      <w:r w:rsidRPr="00547DAC">
        <w:rPr>
          <w:rFonts w:ascii="仿宋_GB2312" w:eastAsia="仿宋_GB2312" w:hint="eastAsia"/>
          <w:sz w:val="24"/>
        </w:rPr>
        <w:t xml:space="preserve">        </w:t>
      </w:r>
      <w:r>
        <w:rPr>
          <w:rFonts w:ascii="仿宋_GB2312" w:eastAsia="仿宋_GB2312" w:hint="eastAsia"/>
          <w:sz w:val="24"/>
        </w:rPr>
        <w:tab/>
      </w:r>
      <w:r w:rsidRPr="00547DAC">
        <w:rPr>
          <w:rFonts w:ascii="仿宋_GB2312" w:eastAsia="仿宋_GB2312" w:hint="eastAsia"/>
          <w:sz w:val="24"/>
        </w:rPr>
        <w:t>申请日期：</w:t>
      </w:r>
    </w:p>
    <w:p w:rsidR="00121B3D" w:rsidRPr="00547DAC" w:rsidRDefault="00121B3D" w:rsidP="00121B3D">
      <w:pPr>
        <w:adjustRightInd w:val="0"/>
        <w:snapToGrid w:val="0"/>
        <w:spacing w:beforeLines="50" w:before="120"/>
        <w:rPr>
          <w:rFonts w:hint="eastAsia"/>
          <w:sz w:val="24"/>
        </w:rPr>
      </w:pPr>
      <w:r w:rsidRPr="00547DAC">
        <w:rPr>
          <w:rFonts w:ascii="仿宋_GB2312" w:eastAsia="仿宋_GB2312" w:hint="eastAsia"/>
          <w:sz w:val="24"/>
        </w:rPr>
        <w:t xml:space="preserve">申请单位负责人：             </w:t>
      </w:r>
      <w:r>
        <w:rPr>
          <w:rFonts w:ascii="仿宋_GB2312" w:eastAsia="仿宋_GB2312" w:hint="eastAsia"/>
          <w:sz w:val="24"/>
        </w:rPr>
        <w:t xml:space="preserve">  </w:t>
      </w:r>
      <w:r w:rsidRPr="00547DAC">
        <w:rPr>
          <w:rFonts w:ascii="仿宋_GB2312" w:eastAsia="仿宋_GB2312" w:hint="eastAsia"/>
          <w:sz w:val="24"/>
        </w:rPr>
        <w:t xml:space="preserve">    </w:t>
      </w:r>
      <w:r>
        <w:rPr>
          <w:rFonts w:ascii="仿宋_GB2312" w:eastAsia="仿宋_GB2312" w:hint="eastAsia"/>
          <w:sz w:val="24"/>
        </w:rPr>
        <w:tab/>
      </w:r>
      <w:r w:rsidRPr="00547DAC">
        <w:rPr>
          <w:rFonts w:ascii="仿宋_GB2312" w:eastAsia="仿宋_GB2312" w:hint="eastAsia"/>
          <w:sz w:val="24"/>
        </w:rPr>
        <w:t xml:space="preserve">    单位公章：</w:t>
      </w:r>
    </w:p>
    <w:p w:rsidR="00121B3D" w:rsidRDefault="00121B3D">
      <w:pPr>
        <w:widowControl/>
        <w:jc w:val="left"/>
      </w:pPr>
      <w:r>
        <w:br w:type="page"/>
      </w:r>
    </w:p>
    <w:p w:rsidR="00121B3D" w:rsidRDefault="00121B3D">
      <w:pPr>
        <w:sectPr w:rsidR="00121B3D" w:rsidSect="005B4841">
          <w:footerReference w:type="even" r:id="rId8"/>
          <w:pgSz w:w="11906" w:h="16838" w:code="9"/>
          <w:pgMar w:top="1246" w:right="1797" w:bottom="935" w:left="1797" w:header="851" w:footer="992" w:gutter="0"/>
          <w:pgNumType w:start="18"/>
          <w:cols w:space="425"/>
          <w:docGrid w:linePitch="312"/>
        </w:sectPr>
      </w:pPr>
    </w:p>
    <w:tbl>
      <w:tblPr>
        <w:tblW w:w="14067" w:type="dxa"/>
        <w:tblInd w:w="93" w:type="dxa"/>
        <w:tblLook w:val="04A0" w:firstRow="1" w:lastRow="0" w:firstColumn="1" w:lastColumn="0" w:noHBand="0" w:noVBand="1"/>
      </w:tblPr>
      <w:tblGrid>
        <w:gridCol w:w="717"/>
        <w:gridCol w:w="2098"/>
        <w:gridCol w:w="727"/>
        <w:gridCol w:w="727"/>
        <w:gridCol w:w="1754"/>
        <w:gridCol w:w="2097"/>
        <w:gridCol w:w="2097"/>
        <w:gridCol w:w="3123"/>
        <w:gridCol w:w="727"/>
      </w:tblGrid>
      <w:tr w:rsidR="00121B3D" w:rsidRPr="00FD6FAC" w:rsidTr="00EE2E68">
        <w:trPr>
          <w:trHeight w:val="825"/>
        </w:trPr>
        <w:tc>
          <w:tcPr>
            <w:tcW w:w="14067" w:type="dxa"/>
            <w:gridSpan w:val="9"/>
            <w:tcBorders>
              <w:top w:val="nil"/>
              <w:left w:val="nil"/>
              <w:bottom w:val="nil"/>
              <w:right w:val="nil"/>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36"/>
                <w:szCs w:val="36"/>
              </w:rPr>
            </w:pPr>
            <w:r w:rsidRPr="00FD6FAC">
              <w:rPr>
                <w:rFonts w:ascii="宋体" w:eastAsia="宋体" w:hAnsi="宋体" w:cs="宋体" w:hint="eastAsia"/>
                <w:b/>
                <w:bCs/>
                <w:kern w:val="0"/>
                <w:sz w:val="36"/>
                <w:szCs w:val="36"/>
              </w:rPr>
              <w:lastRenderedPageBreak/>
              <w:t>××</w:t>
            </w:r>
            <w:bookmarkStart w:id="0" w:name="_GoBack"/>
            <w:bookmarkEnd w:id="0"/>
            <w:r w:rsidRPr="00FD6FAC">
              <w:rPr>
                <w:rFonts w:ascii="宋体" w:eastAsia="宋体" w:hAnsi="宋体" w:cs="宋体" w:hint="eastAsia"/>
                <w:b/>
                <w:bCs/>
                <w:kern w:val="0"/>
                <w:sz w:val="36"/>
                <w:szCs w:val="36"/>
              </w:rPr>
              <w:t>×单位“校园一卡通”功能卡申请表</w:t>
            </w:r>
          </w:p>
        </w:tc>
      </w:tr>
      <w:tr w:rsidR="00121B3D" w:rsidRPr="00FD6FAC" w:rsidTr="00EE2E68">
        <w:trPr>
          <w:trHeight w:val="499"/>
        </w:trPr>
        <w:tc>
          <w:tcPr>
            <w:tcW w:w="2815" w:type="dxa"/>
            <w:gridSpan w:val="2"/>
            <w:tcBorders>
              <w:top w:val="nil"/>
              <w:left w:val="nil"/>
              <w:bottom w:val="single" w:sz="4" w:space="0" w:color="auto"/>
              <w:right w:val="nil"/>
            </w:tcBorders>
            <w:shd w:val="clear" w:color="auto" w:fill="auto"/>
            <w:noWrap/>
            <w:vAlign w:val="center"/>
            <w:hideMark/>
          </w:tcPr>
          <w:p w:rsidR="00121B3D" w:rsidRPr="00FD6FAC" w:rsidRDefault="00121B3D" w:rsidP="00EE2E68">
            <w:pPr>
              <w:widowControl/>
              <w:jc w:val="left"/>
              <w:rPr>
                <w:rFonts w:ascii="宋体" w:eastAsia="宋体" w:hAnsi="宋体" w:cs="宋体"/>
                <w:b/>
                <w:bCs/>
                <w:kern w:val="0"/>
                <w:sz w:val="24"/>
                <w:szCs w:val="24"/>
              </w:rPr>
            </w:pPr>
            <w:r w:rsidRPr="00FD6FAC">
              <w:rPr>
                <w:rFonts w:ascii="宋体" w:eastAsia="宋体" w:hAnsi="宋体" w:cs="宋体" w:hint="eastAsia"/>
                <w:b/>
                <w:bCs/>
                <w:kern w:val="0"/>
                <w:sz w:val="24"/>
                <w:szCs w:val="24"/>
              </w:rPr>
              <w:t>单位（公章）：</w:t>
            </w:r>
          </w:p>
        </w:tc>
        <w:tc>
          <w:tcPr>
            <w:tcW w:w="3208" w:type="dxa"/>
            <w:gridSpan w:val="3"/>
            <w:tcBorders>
              <w:top w:val="nil"/>
              <w:left w:val="nil"/>
              <w:bottom w:val="single" w:sz="4" w:space="0" w:color="auto"/>
              <w:right w:val="nil"/>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 xml:space="preserve">　</w:t>
            </w:r>
          </w:p>
        </w:tc>
        <w:tc>
          <w:tcPr>
            <w:tcW w:w="2097" w:type="dxa"/>
            <w:tcBorders>
              <w:top w:val="nil"/>
              <w:left w:val="nil"/>
              <w:bottom w:val="single" w:sz="4" w:space="0" w:color="auto"/>
              <w:right w:val="nil"/>
            </w:tcBorders>
            <w:shd w:val="clear" w:color="auto" w:fill="auto"/>
            <w:noWrap/>
            <w:vAlign w:val="center"/>
            <w:hideMark/>
          </w:tcPr>
          <w:p w:rsidR="00121B3D" w:rsidRPr="00FD6FAC" w:rsidRDefault="00121B3D" w:rsidP="00EE2E68">
            <w:pPr>
              <w:widowControl/>
              <w:jc w:val="left"/>
              <w:rPr>
                <w:rFonts w:ascii="宋体" w:eastAsia="宋体" w:hAnsi="宋体" w:cs="宋体"/>
                <w:b/>
                <w:bCs/>
                <w:kern w:val="0"/>
                <w:sz w:val="24"/>
                <w:szCs w:val="24"/>
              </w:rPr>
            </w:pPr>
            <w:r w:rsidRPr="00FD6FAC">
              <w:rPr>
                <w:rFonts w:ascii="宋体" w:eastAsia="宋体" w:hAnsi="宋体" w:cs="宋体" w:hint="eastAsia"/>
                <w:b/>
                <w:bCs/>
                <w:kern w:val="0"/>
                <w:sz w:val="24"/>
                <w:szCs w:val="24"/>
              </w:rPr>
              <w:t xml:space="preserve">　</w:t>
            </w:r>
          </w:p>
        </w:tc>
        <w:tc>
          <w:tcPr>
            <w:tcW w:w="2097" w:type="dxa"/>
            <w:tcBorders>
              <w:top w:val="nil"/>
              <w:left w:val="nil"/>
              <w:bottom w:val="single" w:sz="4" w:space="0" w:color="auto"/>
              <w:right w:val="nil"/>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填表时间：</w:t>
            </w:r>
          </w:p>
        </w:tc>
        <w:tc>
          <w:tcPr>
            <w:tcW w:w="3850" w:type="dxa"/>
            <w:gridSpan w:val="2"/>
            <w:tcBorders>
              <w:top w:val="nil"/>
              <w:left w:val="nil"/>
              <w:bottom w:val="single" w:sz="4" w:space="0" w:color="auto"/>
              <w:right w:val="nil"/>
            </w:tcBorders>
            <w:shd w:val="clear" w:color="auto" w:fill="auto"/>
            <w:noWrap/>
            <w:vAlign w:val="center"/>
            <w:hideMark/>
          </w:tcPr>
          <w:p w:rsidR="00121B3D" w:rsidRPr="00FD6FAC" w:rsidRDefault="00121B3D" w:rsidP="00EE2E68">
            <w:pPr>
              <w:widowControl/>
              <w:jc w:val="left"/>
              <w:rPr>
                <w:rFonts w:ascii="宋体" w:eastAsia="宋体" w:hAnsi="宋体" w:cs="宋体"/>
                <w:b/>
                <w:bCs/>
                <w:kern w:val="0"/>
                <w:sz w:val="24"/>
                <w:szCs w:val="24"/>
              </w:rPr>
            </w:pPr>
            <w:r w:rsidRPr="00FD6FAC">
              <w:rPr>
                <w:rFonts w:ascii="宋体" w:eastAsia="宋体" w:hAnsi="宋体" w:cs="宋体" w:hint="eastAsia"/>
                <w:b/>
                <w:bCs/>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序号</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学号（工号）</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姓名</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性别</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身份证号码</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学院（单位）</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专业（部门）</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有效期（截止日期）</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b/>
                <w:bCs/>
                <w:kern w:val="0"/>
                <w:sz w:val="24"/>
                <w:szCs w:val="24"/>
              </w:rPr>
            </w:pPr>
            <w:r w:rsidRPr="00FD6FAC">
              <w:rPr>
                <w:rFonts w:ascii="宋体" w:eastAsia="宋体" w:hAnsi="宋体" w:cs="宋体" w:hint="eastAsia"/>
                <w:b/>
                <w:bCs/>
                <w:kern w:val="0"/>
                <w:sz w:val="24"/>
                <w:szCs w:val="24"/>
              </w:rPr>
              <w:t>类别</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1</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2</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3</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4</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5</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121B3D" w:rsidRPr="00FD6FAC" w:rsidRDefault="00121B3D" w:rsidP="00EE2E68">
            <w:pPr>
              <w:widowControl/>
              <w:jc w:val="center"/>
              <w:rPr>
                <w:rFonts w:ascii="宋体" w:eastAsia="宋体" w:hAnsi="宋体" w:cs="宋体"/>
                <w:kern w:val="0"/>
                <w:sz w:val="24"/>
                <w:szCs w:val="24"/>
              </w:rPr>
            </w:pPr>
            <w:r w:rsidRPr="00FD6FAC">
              <w:rPr>
                <w:rFonts w:ascii="宋体" w:eastAsia="宋体" w:hAnsi="宋体" w:cs="宋体" w:hint="eastAsia"/>
                <w:kern w:val="0"/>
                <w:sz w:val="24"/>
                <w:szCs w:val="24"/>
              </w:rPr>
              <w:t>6</w:t>
            </w:r>
          </w:p>
        </w:tc>
        <w:tc>
          <w:tcPr>
            <w:tcW w:w="2098"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1754"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3123"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c>
          <w:tcPr>
            <w:tcW w:w="727" w:type="dxa"/>
            <w:tcBorders>
              <w:top w:val="nil"/>
              <w:left w:val="nil"/>
              <w:bottom w:val="single" w:sz="4" w:space="0" w:color="auto"/>
              <w:right w:val="single" w:sz="4" w:space="0" w:color="auto"/>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w:t>
            </w:r>
          </w:p>
        </w:tc>
      </w:tr>
      <w:tr w:rsidR="00121B3D" w:rsidRPr="00FD6FAC" w:rsidTr="00EE2E68">
        <w:trPr>
          <w:trHeight w:val="499"/>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8"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1754"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3123"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9500" w:type="dxa"/>
            <w:gridSpan w:val="6"/>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说明：（1）表格内各项均应填写完整。填写不完整的，校园卡管理中心将不予受理。</w:t>
            </w:r>
          </w:p>
        </w:tc>
        <w:tc>
          <w:tcPr>
            <w:tcW w:w="3123"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13350" w:type="dxa"/>
            <w:gridSpan w:val="8"/>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（2）单位聘用人员无学校工号、学生无学校统一学号的，“学号（工号）”栏请勿填写，由校园卡管理中心填写卡号。</w:t>
            </w: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13350" w:type="dxa"/>
            <w:gridSpan w:val="8"/>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（3）“有效期”一栏按计划的聘用截止日期或学生毕业日期填写。“类别”一栏为“聘用人员”或“进修培训人员”。</w:t>
            </w: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12623" w:type="dxa"/>
            <w:gridSpan w:val="7"/>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（4）本电子表格制作完成后与以持卡人姓名命名的蓝底1寸彩色照片发送至ecard@hxu.edu.cn。</w:t>
            </w: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9500" w:type="dxa"/>
            <w:gridSpan w:val="6"/>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r w:rsidRPr="00FD6FAC">
              <w:rPr>
                <w:rFonts w:ascii="宋体" w:eastAsia="宋体" w:hAnsi="宋体" w:cs="宋体" w:hint="eastAsia"/>
                <w:kern w:val="0"/>
                <w:sz w:val="24"/>
                <w:szCs w:val="24"/>
              </w:rPr>
              <w:t xml:space="preserve">      （5）填写并打印本申请表，加盖公章后与申请须知一并递交至校园卡管理中心。</w:t>
            </w:r>
          </w:p>
        </w:tc>
        <w:tc>
          <w:tcPr>
            <w:tcW w:w="3123"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r>
      <w:tr w:rsidR="00121B3D" w:rsidRPr="00FD6FAC" w:rsidTr="00EE2E68">
        <w:trPr>
          <w:trHeight w:val="285"/>
        </w:trPr>
        <w:tc>
          <w:tcPr>
            <w:tcW w:w="71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8"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1754"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209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3123"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c>
          <w:tcPr>
            <w:tcW w:w="727" w:type="dxa"/>
            <w:tcBorders>
              <w:top w:val="nil"/>
              <w:left w:val="nil"/>
              <w:bottom w:val="nil"/>
              <w:right w:val="nil"/>
            </w:tcBorders>
            <w:shd w:val="clear" w:color="auto" w:fill="auto"/>
            <w:noWrap/>
            <w:vAlign w:val="center"/>
            <w:hideMark/>
          </w:tcPr>
          <w:p w:rsidR="00121B3D" w:rsidRPr="00FD6FAC" w:rsidRDefault="00121B3D" w:rsidP="00EE2E68">
            <w:pPr>
              <w:widowControl/>
              <w:jc w:val="left"/>
              <w:rPr>
                <w:rFonts w:ascii="宋体" w:eastAsia="宋体" w:hAnsi="宋体" w:cs="宋体"/>
                <w:kern w:val="0"/>
                <w:sz w:val="24"/>
                <w:szCs w:val="24"/>
              </w:rPr>
            </w:pPr>
          </w:p>
        </w:tc>
      </w:tr>
    </w:tbl>
    <w:p w:rsidR="00121B3D" w:rsidRDefault="00121B3D" w:rsidP="00121B3D">
      <w:pPr>
        <w:rPr>
          <w:rFonts w:hint="eastAsia"/>
        </w:rPr>
      </w:pPr>
    </w:p>
    <w:p w:rsidR="00121B3D" w:rsidRDefault="00121B3D" w:rsidP="00121B3D">
      <w:pPr>
        <w:rPr>
          <w:rFonts w:hint="eastAsia"/>
        </w:rPr>
      </w:pPr>
    </w:p>
    <w:p w:rsidR="00121B3D" w:rsidRDefault="00121B3D" w:rsidP="00121B3D">
      <w:pPr>
        <w:rPr>
          <w:rFonts w:hint="eastAsia"/>
        </w:rPr>
      </w:pPr>
    </w:p>
    <w:p w:rsidR="00121B3D" w:rsidRPr="00121B3D" w:rsidRDefault="00121B3D" w:rsidP="00121B3D"/>
    <w:sectPr w:rsidR="00121B3D" w:rsidRPr="00121B3D" w:rsidSect="00121B3D">
      <w:pgSz w:w="16838" w:h="11906" w:orient="landscape" w:code="9"/>
      <w:pgMar w:top="1797" w:right="1246" w:bottom="1797" w:left="935" w:header="851" w:footer="992" w:gutter="0"/>
      <w:pgNumType w:start="18"/>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FF" w:rsidRDefault="008758FF" w:rsidP="00924551">
      <w:r>
        <w:separator/>
      </w:r>
    </w:p>
  </w:endnote>
  <w:endnote w:type="continuationSeparator" w:id="0">
    <w:p w:rsidR="008758FF" w:rsidRDefault="008758FF" w:rsidP="0092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50" w:rsidRDefault="008758FF" w:rsidP="004737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6A50" w:rsidRDefault="008758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FF" w:rsidRDefault="008758FF" w:rsidP="00924551">
      <w:r>
        <w:separator/>
      </w:r>
    </w:p>
  </w:footnote>
  <w:footnote w:type="continuationSeparator" w:id="0">
    <w:p w:rsidR="008758FF" w:rsidRDefault="008758FF" w:rsidP="00924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90"/>
    <w:rsid w:val="00121B3D"/>
    <w:rsid w:val="00341863"/>
    <w:rsid w:val="00695077"/>
    <w:rsid w:val="006E7A90"/>
    <w:rsid w:val="008463FB"/>
    <w:rsid w:val="008758FF"/>
    <w:rsid w:val="00917040"/>
    <w:rsid w:val="00924551"/>
    <w:rsid w:val="00A12630"/>
    <w:rsid w:val="00A31415"/>
    <w:rsid w:val="00FB7B38"/>
    <w:rsid w:val="00FD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551"/>
    <w:rPr>
      <w:sz w:val="18"/>
      <w:szCs w:val="18"/>
    </w:rPr>
  </w:style>
  <w:style w:type="paragraph" w:styleId="a4">
    <w:name w:val="footer"/>
    <w:basedOn w:val="a"/>
    <w:link w:val="Char0"/>
    <w:unhideWhenUsed/>
    <w:rsid w:val="00924551"/>
    <w:pPr>
      <w:tabs>
        <w:tab w:val="center" w:pos="4153"/>
        <w:tab w:val="right" w:pos="8306"/>
      </w:tabs>
      <w:snapToGrid w:val="0"/>
      <w:jc w:val="left"/>
    </w:pPr>
    <w:rPr>
      <w:sz w:val="18"/>
      <w:szCs w:val="18"/>
    </w:rPr>
  </w:style>
  <w:style w:type="character" w:customStyle="1" w:styleId="Char0">
    <w:name w:val="页脚 Char"/>
    <w:basedOn w:val="a0"/>
    <w:link w:val="a4"/>
    <w:uiPriority w:val="99"/>
    <w:rsid w:val="00924551"/>
    <w:rPr>
      <w:sz w:val="18"/>
      <w:szCs w:val="18"/>
    </w:rPr>
  </w:style>
  <w:style w:type="paragraph" w:styleId="a5">
    <w:name w:val="Normal (Web)"/>
    <w:basedOn w:val="a"/>
    <w:uiPriority w:val="99"/>
    <w:semiHidden/>
    <w:unhideWhenUsed/>
    <w:rsid w:val="00924551"/>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rsid w:val="00121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551"/>
    <w:rPr>
      <w:sz w:val="18"/>
      <w:szCs w:val="18"/>
    </w:rPr>
  </w:style>
  <w:style w:type="paragraph" w:styleId="a4">
    <w:name w:val="footer"/>
    <w:basedOn w:val="a"/>
    <w:link w:val="Char0"/>
    <w:unhideWhenUsed/>
    <w:rsid w:val="00924551"/>
    <w:pPr>
      <w:tabs>
        <w:tab w:val="center" w:pos="4153"/>
        <w:tab w:val="right" w:pos="8306"/>
      </w:tabs>
      <w:snapToGrid w:val="0"/>
      <w:jc w:val="left"/>
    </w:pPr>
    <w:rPr>
      <w:sz w:val="18"/>
      <w:szCs w:val="18"/>
    </w:rPr>
  </w:style>
  <w:style w:type="character" w:customStyle="1" w:styleId="Char0">
    <w:name w:val="页脚 Char"/>
    <w:basedOn w:val="a0"/>
    <w:link w:val="a4"/>
    <w:uiPriority w:val="99"/>
    <w:rsid w:val="00924551"/>
    <w:rPr>
      <w:sz w:val="18"/>
      <w:szCs w:val="18"/>
    </w:rPr>
  </w:style>
  <w:style w:type="paragraph" w:styleId="a5">
    <w:name w:val="Normal (Web)"/>
    <w:basedOn w:val="a"/>
    <w:uiPriority w:val="99"/>
    <w:semiHidden/>
    <w:unhideWhenUsed/>
    <w:rsid w:val="00924551"/>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rsid w:val="0012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4602">
      <w:bodyDiv w:val="1"/>
      <w:marLeft w:val="0"/>
      <w:marRight w:val="0"/>
      <w:marTop w:val="0"/>
      <w:marBottom w:val="0"/>
      <w:divBdr>
        <w:top w:val="none" w:sz="0" w:space="0" w:color="auto"/>
        <w:left w:val="none" w:sz="0" w:space="0" w:color="auto"/>
        <w:bottom w:val="none" w:sz="0" w:space="0" w:color="auto"/>
        <w:right w:val="none" w:sz="0" w:space="0" w:color="auto"/>
      </w:divBdr>
    </w:div>
    <w:div w:id="452793820">
      <w:bodyDiv w:val="1"/>
      <w:marLeft w:val="0"/>
      <w:marRight w:val="0"/>
      <w:marTop w:val="0"/>
      <w:marBottom w:val="0"/>
      <w:divBdr>
        <w:top w:val="none" w:sz="0" w:space="0" w:color="auto"/>
        <w:left w:val="none" w:sz="0" w:space="0" w:color="auto"/>
        <w:bottom w:val="none" w:sz="0" w:space="0" w:color="auto"/>
        <w:right w:val="none" w:sz="0" w:space="0" w:color="auto"/>
      </w:divBdr>
    </w:div>
    <w:div w:id="1344629073">
      <w:bodyDiv w:val="1"/>
      <w:marLeft w:val="0"/>
      <w:marRight w:val="0"/>
      <w:marTop w:val="0"/>
      <w:marBottom w:val="0"/>
      <w:divBdr>
        <w:top w:val="none" w:sz="0" w:space="0" w:color="auto"/>
        <w:left w:val="none" w:sz="0" w:space="0" w:color="auto"/>
        <w:bottom w:val="none" w:sz="0" w:space="0" w:color="auto"/>
        <w:right w:val="none" w:sz="0" w:space="0" w:color="auto"/>
      </w:divBdr>
    </w:div>
    <w:div w:id="14055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8203-A628-49FB-B7F6-1DE8C2ED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 CLIPPER</dc:creator>
  <cp:lastModifiedBy>OLD CLIPPER</cp:lastModifiedBy>
  <cp:revision>2</cp:revision>
  <dcterms:created xsi:type="dcterms:W3CDTF">2019-01-08T00:59:00Z</dcterms:created>
  <dcterms:modified xsi:type="dcterms:W3CDTF">2019-01-08T00:59:00Z</dcterms:modified>
</cp:coreProperties>
</file>